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021125" w:rsidRPr="00EC6686" w14:paraId="701CCB6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3F3" w14:textId="79D30F8D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D84" w14:textId="7E6DB2B0" w:rsidR="00021125" w:rsidRPr="00EC6686" w:rsidRDefault="005F200B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5F200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5F200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021125" w:rsidRPr="00EC6686" w14:paraId="46E3BFD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9EF" w14:textId="2FDFBA9B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9C1" w14:textId="70BB1214" w:rsidR="00021125" w:rsidRPr="00EC6686" w:rsidRDefault="005F200B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6</w:t>
            </w: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. </w:t>
            </w:r>
            <w:r w:rsidRPr="005F200B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การพัฒนาระบบบริการสุขภาพ</w:t>
            </w: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  <w:t xml:space="preserve"> (</w:t>
            </w: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Plan)</w:t>
            </w:r>
          </w:p>
        </w:tc>
      </w:tr>
      <w:tr w:rsidR="00021125" w:rsidRPr="00EC6686" w14:paraId="37B4A875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8A2" w14:textId="5A3DBBB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220" w14:textId="32DBA91D" w:rsidR="00021125" w:rsidRPr="00DC760C" w:rsidRDefault="00DC760C" w:rsidP="00DC760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16. </w:t>
            </w: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 </w:t>
            </w: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One Day Surgery: ODS</w:t>
            </w:r>
          </w:p>
        </w:tc>
      </w:tr>
      <w:tr w:rsidR="00021125" w:rsidRPr="00EC6686" w14:paraId="48D06062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2E01" w14:textId="45E16A53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2D4" w14:textId="73B8C79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4D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 ประเทศ</w:t>
            </w:r>
          </w:p>
        </w:tc>
      </w:tr>
      <w:tr w:rsidR="00021125" w:rsidRPr="00EC6686" w14:paraId="1E4BE697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7D94" w14:textId="12CD089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7D0A" w14:textId="107BE283" w:rsidR="00021125" w:rsidRPr="00EC6686" w:rsidRDefault="005F200B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b/>
                <w:spacing w:val="-4"/>
                <w:sz w:val="32"/>
                <w:szCs w:val="32"/>
              </w:rPr>
              <w:t>4</w:t>
            </w:r>
            <w:r w:rsidR="00FC3E2F">
              <w:rPr>
                <w:rFonts w:ascii="TH SarabunPSK" w:eastAsia="TH SarabunPSK" w:hAnsi="TH SarabunPSK" w:cs="TH SarabunPSK"/>
                <w:b/>
                <w:spacing w:val="-4"/>
                <w:sz w:val="32"/>
                <w:szCs w:val="32"/>
              </w:rPr>
              <w:t>8</w:t>
            </w:r>
            <w:r w:rsidR="00021125" w:rsidRPr="00194E51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.</w:t>
            </w:r>
            <w:r w:rsidR="00021125" w:rsidRPr="00194E51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ร้อยละขอ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งการ</w:t>
            </w:r>
            <w:r w:rsidR="00021125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Re-admit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ภายใน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1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เดือน</w:t>
            </w:r>
            <w:r w:rsidR="00021125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จากการผ่าตัด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โรคนิ่วในถุงน้ำดีและหรือถุงน้ำดีอักเสบ 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ผ่าน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การผ่าตัดแผลเล็ก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(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Minimally Invasive </w:t>
            </w:r>
            <w:proofErr w:type="gramStart"/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Surgery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:</w:t>
            </w:r>
            <w:proofErr w:type="gramEnd"/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>MIS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</w:p>
        </w:tc>
      </w:tr>
      <w:tr w:rsidR="00021125" w:rsidRPr="00EC6686" w14:paraId="4417D3E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91B2" w14:textId="675E738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5BE" w14:textId="377936E4" w:rsidR="00021125" w:rsidRPr="00FB1B63" w:rsidRDefault="00021125" w:rsidP="00021125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การผ่าตัดแผลเล็ก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หมายถึง การผ่าตัดเพื่อทำการรักษาโรคและอาการเจ็บป่วยโดยบาดแผลที่เกิดจากการผ่าตัดนั้นมีขนาดเล็ก (อาจมีมากกว่า </w:t>
            </w:r>
            <w:r w:rsidR="00DC760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แผล) แพทย์ผู้ทำการผ่าตัดจะใช้อุปกรณ์ที่มีลักษณะเป็นท่อสอดเข้าไปในร่างกายเพื่อทำการผ่าตัด โดยใช้ภาพมุมมองจากกล้อง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วีด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ทัศน์ที่ติดไว้กับอุปกรณ์ผ่านจอภาพ เมื่อทำการผ่าตัดเสร็จแล้วจึงทำการเย็บปิดรอยแผลที่เกิดขึ้น ตามรายการหัตถการแนบท้ายการรักษาการผ่าตัดแผลเล็ก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CM Procedures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 ของสำนักงานหลักประกันสุขภาพแห่งชาติ (สปสช.) ดังนี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06"/>
              <w:gridCol w:w="2875"/>
              <w:gridCol w:w="3407"/>
            </w:tblGrid>
            <w:tr w:rsidR="00021125" w:rsidRPr="005A3C76" w14:paraId="4C7C2C48" w14:textId="77777777" w:rsidTr="00DC760C">
              <w:tc>
                <w:tcPr>
                  <w:tcW w:w="1406" w:type="dxa"/>
                  <w:vAlign w:val="center"/>
                </w:tcPr>
                <w:p w14:paraId="2E7A225F" w14:textId="77777777" w:rsidR="00021125" w:rsidRPr="005A3C76" w:rsidRDefault="00021125" w:rsidP="00021125">
                  <w:pPr>
                    <w:spacing w:after="12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กรณี</w:t>
                  </w:r>
                </w:p>
              </w:tc>
              <w:tc>
                <w:tcPr>
                  <w:tcW w:w="2875" w:type="dxa"/>
                  <w:vAlign w:val="center"/>
                </w:tcPr>
                <w:p w14:paraId="1E8560C5" w14:textId="77777777" w:rsidR="00021125" w:rsidRPr="00110E6F" w:rsidRDefault="00021125" w:rsidP="00021125">
                  <w:pPr>
                    <w:spacing w:after="12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รหัสโรค (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ICD-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10 2010)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 xml:space="preserve"> /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br/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>รหัสหัตถการ (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ICD-9-CM 2010)</w:t>
                  </w:r>
                </w:p>
              </w:tc>
              <w:tc>
                <w:tcPr>
                  <w:tcW w:w="3407" w:type="dxa"/>
                  <w:vAlign w:val="center"/>
                </w:tcPr>
                <w:p w14:paraId="7DDE1943" w14:textId="77777777" w:rsidR="00021125" w:rsidRPr="005A3C76" w:rsidRDefault="00021125" w:rsidP="00021125">
                  <w:pPr>
                    <w:spacing w:after="120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 xml:space="preserve">กลุ่ม 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DRGs version 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>5</w:t>
                  </w:r>
                </w:p>
              </w:tc>
            </w:tr>
            <w:tr w:rsidR="00021125" w:rsidRPr="005A3C76" w14:paraId="0388A8FE" w14:textId="77777777" w:rsidTr="00DC760C">
              <w:trPr>
                <w:trHeight w:val="70"/>
              </w:trPr>
              <w:tc>
                <w:tcPr>
                  <w:tcW w:w="1406" w:type="dxa"/>
                  <w:vMerge w:val="restart"/>
                </w:tcPr>
                <w:p w14:paraId="52BB9342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โรคนิ่วในถุงน้ำดี  </w:t>
                  </w:r>
                </w:p>
                <w:p w14:paraId="010D214C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และหรือถุงน้ำดีอักเสบ  (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Symptomatic  </w:t>
                  </w:r>
                </w:p>
                <w:p w14:paraId="6FC31DAC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gallstone/  </w:t>
                  </w:r>
                </w:p>
                <w:p w14:paraId="2B56511D" w14:textId="77777777" w:rsidR="00021125" w:rsidRPr="005A3C76" w:rsidRDefault="00021125" w:rsidP="00021125">
                  <w:pPr>
                    <w:spacing w:after="12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Cholecystitis)</w:t>
                  </w:r>
                </w:p>
              </w:tc>
              <w:tc>
                <w:tcPr>
                  <w:tcW w:w="2875" w:type="dxa"/>
                  <w:vMerge w:val="restart"/>
                </w:tcPr>
                <w:p w14:paraId="29728DB1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ICD-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10 2010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:</w:t>
                  </w:r>
                </w:p>
                <w:p w14:paraId="2AB29612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 acute cholecystitis  </w:t>
                  </w:r>
                </w:p>
                <w:p w14:paraId="2033F10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80.1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 other cholecystitis  </w:t>
                  </w:r>
                </w:p>
                <w:p w14:paraId="03B368A0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80.2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without cholecystitis  </w:t>
                  </w:r>
                </w:p>
                <w:p w14:paraId="14C180F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80.3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 cholangitis  </w:t>
                  </w:r>
                </w:p>
                <w:p w14:paraId="5E7E52F5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80.4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 cholecystitis  </w:t>
                  </w:r>
                </w:p>
                <w:p w14:paraId="2F41742C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80.5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without cholangitis or cholecystitis  </w:t>
                  </w:r>
                </w:p>
                <w:p w14:paraId="7D12766D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80.8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Other cholelithiasis  </w:t>
                  </w:r>
                </w:p>
                <w:p w14:paraId="48562783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Acute cholecystitis  </w:t>
                  </w:r>
                </w:p>
                <w:p w14:paraId="2C36A66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81.1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Chronic cholecystitis  </w:t>
                  </w:r>
                </w:p>
                <w:p w14:paraId="479B9BA2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81.8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Other cholecystitis  </w:t>
                  </w:r>
                </w:p>
                <w:p w14:paraId="37AE6F3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81.9 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Cholecystitis, unspecified</w:t>
                  </w:r>
                </w:p>
              </w:tc>
              <w:tc>
                <w:tcPr>
                  <w:tcW w:w="3407" w:type="dxa"/>
                </w:tcPr>
                <w:p w14:paraId="39EE6BC0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07090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Laparoscopic cholecystectomy w closed CDE, no CC  </w:t>
                  </w:r>
                </w:p>
                <w:p w14:paraId="0AA87082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07092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Laparoscopic cholecystectomy w closed CDE, w mild to mod CC  </w:t>
                  </w:r>
                </w:p>
                <w:p w14:paraId="7AF0D0D6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07094 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Laparoscopic cholecystectomy w closed CDE, w </w:t>
                  </w:r>
                  <w:proofErr w:type="spellStart"/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sev</w:t>
                  </w:r>
                  <w:proofErr w:type="spellEnd"/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to cat CC</w:t>
                  </w:r>
                </w:p>
              </w:tc>
            </w:tr>
            <w:tr w:rsidR="00021125" w:rsidRPr="005A3C76" w14:paraId="13F56330" w14:textId="77777777" w:rsidTr="00DC760C">
              <w:trPr>
                <w:trHeight w:val="907"/>
              </w:trPr>
              <w:tc>
                <w:tcPr>
                  <w:tcW w:w="1406" w:type="dxa"/>
                  <w:vMerge/>
                </w:tcPr>
                <w:p w14:paraId="2CC7C681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875" w:type="dxa"/>
                  <w:vMerge/>
                </w:tcPr>
                <w:p w14:paraId="07171F7A" w14:textId="77777777" w:rsidR="00021125" w:rsidRPr="005A3C76" w:rsidRDefault="00021125" w:rsidP="00021125">
                  <w:pPr>
                    <w:spacing w:after="12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3407" w:type="dxa"/>
                </w:tcPr>
                <w:p w14:paraId="1D1F5248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07100 Laparoscopic cholecystectomy, no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55A44828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07102 Laparoscopic cholecystectomy, w mild to mod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1A71029F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07103 Laparoscopic cholecystectomy, w severe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7C7E4A4D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>07104</w:t>
                  </w:r>
                  <w:r w:rsidRPr="005A3C76">
                    <w:rPr>
                      <w:rFonts w:ascii="TH SarabunPSK" w:eastAsia="Times New Roman" w:hAnsi="TH SarabunPSK" w:cs="TH SarabunPSK" w:hint="cs"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 xml:space="preserve">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Laparoscopic cholecystectomy, w </w:t>
                  </w:r>
                  <w:proofErr w:type="spellStart"/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>catas</w:t>
                  </w:r>
                  <w:proofErr w:type="spellEnd"/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CC </w:t>
                  </w:r>
                </w:p>
              </w:tc>
            </w:tr>
          </w:tbl>
          <w:p w14:paraId="35E24257" w14:textId="47EADB9D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โดยการ 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Re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admit </w:t>
            </w:r>
            <w:r w:rsidRPr="00723AFC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ภายใน 1 เดือน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มีสาเหตุ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ที่เกี่ยวกับการผ่าตัด เช่น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delay detect</w:t>
            </w:r>
            <w:r w:rsidRPr="00FB1B63">
              <w:rPr>
                <w:rFonts w:cs="Angsana New"/>
                <w:szCs w:val="22"/>
                <w:cs/>
              </w:rPr>
              <w:t xml:space="preserve">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CBD injury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delay detect hollow </w:t>
            </w:r>
            <w:r w:rsidRPr="00FB1B63">
              <w:rPr>
                <w:rFonts w:ascii="TH SarabunPSK" w:eastAsia="TH SarabunPSK" w:hAnsi="TH SarabunPSK" w:cs="TH SarabunPSK"/>
                <w:spacing w:val="-4"/>
                <w:sz w:val="32"/>
                <w:szCs w:val="32"/>
              </w:rPr>
              <w:t>viscus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organ injury 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surgical site infection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SSI</w:t>
            </w:r>
          </w:p>
        </w:tc>
      </w:tr>
      <w:tr w:rsidR="00021125" w:rsidRPr="00EC6686" w14:paraId="173EB644" w14:textId="77777777" w:rsidTr="00DC760C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C183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35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19"/>
              <w:gridCol w:w="3119"/>
              <w:gridCol w:w="3119"/>
            </w:tblGrid>
            <w:tr w:rsidR="00021125" w:rsidRPr="00FB1B63" w14:paraId="5008C492" w14:textId="77777777" w:rsidTr="007C65FA">
              <w:trPr>
                <w:trHeight w:val="294"/>
                <w:jc w:val="center"/>
              </w:trPr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EF5A3D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9A71FA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1350A0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021125" w:rsidRPr="00FB1B63" w14:paraId="54740C7B" w14:textId="77777777" w:rsidTr="007C65FA">
              <w:trPr>
                <w:trHeight w:val="284"/>
                <w:jc w:val="center"/>
              </w:trPr>
              <w:tc>
                <w:tcPr>
                  <w:tcW w:w="311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69E296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26949F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20629D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</w:tr>
          </w:tbl>
          <w:p w14:paraId="11DAF03B" w14:textId="7777777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1E8056F3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E942" w14:textId="1D95FBC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421" w14:textId="1DE9767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เพิ่มการเข้าถึงบริการผ่าตัดแผลเล็กที่มาตรฐาน และปลอดภัย</w:t>
            </w:r>
          </w:p>
        </w:tc>
      </w:tr>
      <w:tr w:rsidR="00021125" w:rsidRPr="00EC6686" w14:paraId="7DDB04BA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2B5" w14:textId="20724CE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D270" w14:textId="5BFE2BEA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ผู้ป่วยที่เข้า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รับการ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ผ่าตัดนิ่วในถุงน้ำดีหรือถุงน้ำดีอักเสบ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ผ่านการผ่าตัดแผลเล็ก (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หมายเหตุ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ข้อมูลจากโรงพยาบาลระดับ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M1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ขึ้นไปหรือ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โรงพยาบาลที่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ได้ขึ้นทะเบียน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ผ่านการประเมิน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จากกรมการแพทย์</w:t>
            </w:r>
          </w:p>
        </w:tc>
      </w:tr>
      <w:tr w:rsidR="00021125" w:rsidRPr="00EC6686" w14:paraId="29A54EBC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DB4" w14:textId="40E7879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932" w14:textId="0D49DF63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หน่วยบริการบันทึกข้อมูลผู้ป่วยที่เข้ารับการผ่าตัด ผ่านระบบ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021125" w:rsidRPr="00EC6686" w14:paraId="4CF8789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3419" w14:textId="660B9488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114" w14:textId="654E0EC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021125" w:rsidRPr="00EC6686" w14:paraId="4CC4EDDC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635A" w14:textId="7E98EAC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B1B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DA6" w14:textId="33A73F6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723A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  <w:r w:rsidRPr="00723AFC">
              <w:rPr>
                <w:rFonts w:ascii="TH SarabunPSK" w:hAnsi="TH SarabunPSK" w:cs="TH SarabunPSK"/>
                <w:sz w:val="32"/>
                <w:szCs w:val="32"/>
              </w:rPr>
              <w:t xml:space="preserve">Re-admit 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ภายใน 1 เดือน จากการผ่าตัดโรคนิ่วในถุงน้ำดีและหรือถุงน้ำดีอักเสบผ่านการผ่าตัดแผลเล็ก (</w:t>
            </w:r>
            <w:r w:rsidRPr="00723AFC">
              <w:rPr>
                <w:rFonts w:ascii="TH SarabunPSK" w:hAnsi="TH SarabunPSK" w:cs="TH SarabunPSK"/>
                <w:sz w:val="32"/>
                <w:szCs w:val="32"/>
              </w:rPr>
              <w:t>Minimally Invasive Surgery : MIS)</w:t>
            </w:r>
          </w:p>
        </w:tc>
      </w:tr>
      <w:tr w:rsidR="00021125" w:rsidRPr="00EC6686" w14:paraId="331B9EA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D94" w14:textId="3FBE49CE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B1B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C87" w14:textId="02222F85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723A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ที่เข้ารับการ</w:t>
            </w:r>
            <w:r w:rsidRPr="00723AF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ผ่าตัด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โรคนิ่วในถุงน้ำดีและหรือถุงน้ำดีอักเสบ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ผ่านการผ่าตัดแผลเล็ก (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</w:rPr>
              <w:t>MIS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  <w:r w:rsidRPr="00723AF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021125" w:rsidRPr="00EC6686" w14:paraId="534F3672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51DC" w14:textId="74859FF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068" w14:textId="4556855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021125" w:rsidRPr="00EC6686" w14:paraId="12EC2E3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005" w14:textId="234778B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AF62" w14:textId="07EF9B5E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</w:p>
        </w:tc>
      </w:tr>
      <w:tr w:rsidR="00021125" w:rsidRPr="00EC6686" w14:paraId="3F8B9C6A" w14:textId="77777777" w:rsidTr="00DC760C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04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490"/>
            </w:tblGrid>
            <w:tr w:rsidR="00021125" w:rsidRPr="00021125" w14:paraId="3AD129CD" w14:textId="77777777" w:rsidTr="007C65FA">
              <w:trPr>
                <w:jc w:val="center"/>
              </w:trPr>
              <w:tc>
                <w:tcPr>
                  <w:tcW w:w="10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5A4DD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  <w:p w14:paraId="07C29951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ปี2565: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40"/>
                    <w:gridCol w:w="2340"/>
                    <w:gridCol w:w="2340"/>
                    <w:gridCol w:w="2341"/>
                  </w:tblGrid>
                  <w:tr w:rsidR="00021125" w:rsidRPr="00021125" w14:paraId="0F6D2E2B" w14:textId="77777777" w:rsidTr="00021125">
                    <w:tc>
                      <w:tcPr>
                        <w:tcW w:w="2340" w:type="dxa"/>
                        <w:shd w:val="clear" w:color="auto" w:fill="auto"/>
                      </w:tcPr>
                      <w:p w14:paraId="4F80628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</w:tcPr>
                      <w:p w14:paraId="0B50FEC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</w:tcPr>
                      <w:p w14:paraId="3D4A1BEA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41" w:type="dxa"/>
                        <w:shd w:val="clear" w:color="auto" w:fill="auto"/>
                      </w:tcPr>
                      <w:p w14:paraId="5F1DA5C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3CBE550B" w14:textId="77777777" w:rsidTr="00021125"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6A90D28E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50EA6E7F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4C9DE0F7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1" w:type="dxa"/>
                        <w:shd w:val="clear" w:color="auto" w:fill="auto"/>
                        <w:vAlign w:val="center"/>
                      </w:tcPr>
                      <w:p w14:paraId="5FCC53F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6CD15BD0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 2566: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37"/>
                    <w:gridCol w:w="2338"/>
                    <w:gridCol w:w="2338"/>
                    <w:gridCol w:w="2338"/>
                  </w:tblGrid>
                  <w:tr w:rsidR="00021125" w:rsidRPr="00021125" w14:paraId="16525056" w14:textId="77777777" w:rsidTr="007C65FA">
                    <w:tc>
                      <w:tcPr>
                        <w:tcW w:w="2337" w:type="dxa"/>
                        <w:shd w:val="clear" w:color="auto" w:fill="auto"/>
                      </w:tcPr>
                      <w:p w14:paraId="36BC2C1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6BF3DC4C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0557321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7D2883B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6C63C1D2" w14:textId="77777777" w:rsidTr="007C65FA">
                    <w:trPr>
                      <w:trHeight w:val="178"/>
                    </w:trPr>
                    <w:tc>
                      <w:tcPr>
                        <w:tcW w:w="2337" w:type="dxa"/>
                        <w:shd w:val="clear" w:color="auto" w:fill="auto"/>
                        <w:vAlign w:val="center"/>
                      </w:tcPr>
                      <w:p w14:paraId="6EE0BE18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3EE98A2B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2066596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117FBC3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4A0F9890" w14:textId="4709D60D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 2567: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37"/>
                    <w:gridCol w:w="2338"/>
                    <w:gridCol w:w="2338"/>
                    <w:gridCol w:w="2338"/>
                  </w:tblGrid>
                  <w:tr w:rsidR="00021125" w:rsidRPr="00021125" w14:paraId="119699D2" w14:textId="77777777" w:rsidTr="007C65FA">
                    <w:tc>
                      <w:tcPr>
                        <w:tcW w:w="2337" w:type="dxa"/>
                        <w:shd w:val="clear" w:color="auto" w:fill="auto"/>
                      </w:tcPr>
                      <w:p w14:paraId="535CAF2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25B7E853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1B586F61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2AB58AB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23F776C5" w14:textId="77777777" w:rsidTr="007C65FA">
                    <w:tc>
                      <w:tcPr>
                        <w:tcW w:w="2337" w:type="dxa"/>
                        <w:shd w:val="clear" w:color="auto" w:fill="auto"/>
                        <w:vAlign w:val="center"/>
                      </w:tcPr>
                      <w:p w14:paraId="5997C7E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2EDC0497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49A8E661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6F9AE2B0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67942EB8" w14:textId="77777777" w:rsidR="00021125" w:rsidRPr="00021125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39EC7685" w14:textId="77777777" w:rsidR="00021125" w:rsidRPr="00021125" w:rsidRDefault="00021125" w:rsidP="00021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22407ECB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2E39" w14:textId="31F7652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A65" w14:textId="7AEF6AD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วิเคราะห์ข้อมูลผู้ป่วยที่เข้ารับการผ่าตัด ผ่านระบบ </w:t>
            </w:r>
            <w:r w:rsidRPr="00FB1B63">
              <w:rPr>
                <w:rFonts w:ascii="TH SarabunPSK" w:eastAsia="TH SarabunPSK" w:hAnsi="TH SarabunPSK" w:cs="TH SarabunPSK"/>
                <w:spacing w:val="-6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Registry</w:t>
            </w:r>
          </w:p>
        </w:tc>
      </w:tr>
      <w:tr w:rsidR="00021125" w:rsidRPr="00EC6686" w14:paraId="130DA26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63F" w14:textId="4DE2C1BA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CDB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1. คู่มือ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ข้อเสนอแนะด้านการพัฒนาระบบบริการการผ่าตัดแผลเล็ก ปี 2563</w:t>
            </w:r>
          </w:p>
          <w:p w14:paraId="63857CB2" w14:textId="1196DAD2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คู่มือมาตรฐานความปลอดภัยของผู้ป่วย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Patient Safety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21125" w:rsidRPr="00EC6686" w14:paraId="383D8F43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2F7" w14:textId="63556EF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4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3"/>
              <w:gridCol w:w="992"/>
              <w:gridCol w:w="1134"/>
              <w:gridCol w:w="1134"/>
              <w:gridCol w:w="2668"/>
            </w:tblGrid>
            <w:tr w:rsidR="00021125" w:rsidRPr="00FB1B63" w14:paraId="00C13696" w14:textId="77777777" w:rsidTr="00021125">
              <w:trPr>
                <w:jc w:val="center"/>
              </w:trPr>
              <w:tc>
                <w:tcPr>
                  <w:tcW w:w="1113" w:type="dxa"/>
                  <w:vMerge w:val="restart"/>
                  <w:vAlign w:val="center"/>
                </w:tcPr>
                <w:p w14:paraId="5F901C21" w14:textId="77777777" w:rsidR="00021125" w:rsidRPr="00FB1B63" w:rsidRDefault="00021125" w:rsidP="00021125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3694029E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936" w:type="dxa"/>
                  <w:gridSpan w:val="3"/>
                </w:tcPr>
                <w:p w14:paraId="67353F10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21125" w:rsidRPr="00FB1B63" w14:paraId="2648A5D2" w14:textId="77777777" w:rsidTr="00021125">
              <w:trPr>
                <w:jc w:val="center"/>
              </w:trPr>
              <w:tc>
                <w:tcPr>
                  <w:tcW w:w="1113" w:type="dxa"/>
                  <w:vMerge/>
                </w:tcPr>
                <w:p w14:paraId="0F57CFF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6D113EA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0DF5C24D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282BCE4E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2668" w:type="dxa"/>
                </w:tcPr>
                <w:p w14:paraId="33964102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021125" w:rsidRPr="00FB1B63" w14:paraId="0C72CCD5" w14:textId="77777777" w:rsidTr="00021125">
              <w:trPr>
                <w:jc w:val="center"/>
              </w:trPr>
              <w:tc>
                <w:tcPr>
                  <w:tcW w:w="1113" w:type="dxa"/>
                </w:tcPr>
                <w:p w14:paraId="4C0E36B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5854F02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4D8CF4EF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339D5196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668" w:type="dxa"/>
                </w:tcPr>
                <w:p w14:paraId="354FBC63" w14:textId="77777777" w:rsidR="00021125" w:rsidRPr="00F46A3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46A3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4EFAF416" w14:textId="77777777" w:rsidR="00021125" w:rsidRPr="00AD7163" w:rsidRDefault="00021125" w:rsidP="00021125">
                  <w:pPr>
                    <w:jc w:val="center"/>
                    <w:rPr>
                      <w:rFonts w:ascii="TH SarabunPSK" w:hAnsi="TH SarabunPSK" w:cs="TH SarabunPSK"/>
                      <w:szCs w:val="22"/>
                    </w:rPr>
                  </w:pPr>
                  <w:r w:rsidRPr="006E7F7F">
                    <w:rPr>
                      <w:rFonts w:ascii="TH SarabunPSK" w:hAnsi="TH SarabunPSK" w:cs="TH SarabunPSK" w:hint="cs"/>
                      <w:szCs w:val="22"/>
                      <w:cs/>
                    </w:rPr>
                    <w:t>(ผลการดำเนินงาน 6 เดือน)</w:t>
                  </w:r>
                </w:p>
              </w:tc>
            </w:tr>
          </w:tbl>
          <w:p w14:paraId="6E4716AB" w14:textId="7777777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45A0F51F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B9D" w14:textId="77777777" w:rsidR="00021125" w:rsidRPr="00FB1B63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65563DF" w14:textId="2AF847B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D00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นพ.กิตติวัฒน์ มะโนจันทร์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61A4ECD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90 6283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08 2649 4884</w:t>
            </w:r>
          </w:p>
          <w:p w14:paraId="0F1F355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kityimpan@gmail.com</w:t>
            </w:r>
          </w:p>
          <w:p w14:paraId="3B4E5C1E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4830BAF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2. นพ.ทวีชัย วิษณุโยธิน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082A926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0 4423 5000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1967 4148</w:t>
            </w:r>
          </w:p>
          <w:p w14:paraId="7F9FC87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eva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634752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2FDB00E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โรงพยาบาลมหาราชนครราชสีมา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7FBF9A2D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นพ.วิบูลย์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ภั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ณฑบดีกรณ์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748AA9E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0 3458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7800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1941 7746</w:t>
            </w:r>
          </w:p>
          <w:p w14:paraId="06A40E8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wibunphantha@yahoo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4E523F2" w14:textId="5ECF3420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โรงพยาบาลพหลพลพยุหเสนา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021125" w:rsidRPr="00EC6686" w14:paraId="23CAEC6B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A7F6" w14:textId="77777777" w:rsidR="00021125" w:rsidRPr="00FB1B63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42AA9569" w14:textId="49AB574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AFCF" w14:textId="77777777" w:rsidR="00021125" w:rsidRPr="00021125" w:rsidRDefault="00021125" w:rsidP="00021125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211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หัวหน้ากลุ่มงานพัฒนา</w:t>
            </w:r>
            <w:r w:rsidRPr="0002112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นโยบายวิชาการแพทย์</w:t>
            </w:r>
          </w:p>
          <w:p w14:paraId="1F486574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3768D108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B27FB18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57D8A3B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D0E18D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10DCF7FC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2532AAB0" w14:textId="0822314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021125" w:rsidRPr="00EC6686" w14:paraId="40EEBA8D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D2F" w14:textId="22C9232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1EAE" w14:textId="77777777" w:rsidR="00021125" w:rsidRPr="00021125" w:rsidRDefault="00021125" w:rsidP="00021125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112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</w:t>
            </w:r>
            <w:r w:rsidRPr="000211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หัวหน้ากลุ่มงานพัฒนา</w:t>
            </w:r>
            <w:r w:rsidRPr="0002112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นโยบายวิชาการแพทย์</w:t>
            </w:r>
          </w:p>
          <w:p w14:paraId="17E3C3B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17D725E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5D70DD77" w14:textId="4DED0D93" w:rsidR="00DC760C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361D494A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C9160A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1036503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0EB054D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DB4073D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E86730C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26F85C9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44A6754C" w14:textId="2103EBE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3B514B" w:rsidRPr="00D83A05" w14:paraId="79ED176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043" w14:textId="77777777" w:rsidR="003B514B" w:rsidRDefault="003B514B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AAA545F" w14:textId="77777777" w:rsidR="003B514B" w:rsidRPr="00D83A05" w:rsidRDefault="003B514B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5AB" w14:textId="77777777" w:rsidR="003B514B" w:rsidRPr="0018758D" w:rsidRDefault="003B514B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61DBE40F" w14:textId="77777777" w:rsidR="003B514B" w:rsidRPr="0018758D" w:rsidRDefault="003B514B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4BC905B7" w14:textId="77777777" w:rsidR="003B514B" w:rsidRPr="00D83A05" w:rsidRDefault="003B514B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54B0640C" w14:textId="77777777" w:rsidR="00021125" w:rsidRPr="003B514B" w:rsidRDefault="00021125" w:rsidP="00021125">
      <w:pPr>
        <w:rPr>
          <w:szCs w:val="22"/>
          <w:cs/>
        </w:rPr>
      </w:pPr>
    </w:p>
    <w:sectPr w:rsidR="00021125" w:rsidRPr="003B514B" w:rsidSect="00105FC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1125"/>
    <w:rsid w:val="00094EC3"/>
    <w:rsid w:val="000A3435"/>
    <w:rsid w:val="00105FCF"/>
    <w:rsid w:val="00110E6F"/>
    <w:rsid w:val="0018451A"/>
    <w:rsid w:val="00194E51"/>
    <w:rsid w:val="0033340C"/>
    <w:rsid w:val="003B514B"/>
    <w:rsid w:val="00425E9A"/>
    <w:rsid w:val="005574B8"/>
    <w:rsid w:val="005A3C76"/>
    <w:rsid w:val="005F200B"/>
    <w:rsid w:val="00723AFC"/>
    <w:rsid w:val="007C4894"/>
    <w:rsid w:val="007C5D30"/>
    <w:rsid w:val="00855B9B"/>
    <w:rsid w:val="00860A81"/>
    <w:rsid w:val="0093744F"/>
    <w:rsid w:val="0095691B"/>
    <w:rsid w:val="009917F1"/>
    <w:rsid w:val="00995C90"/>
    <w:rsid w:val="009C2656"/>
    <w:rsid w:val="009C2A6E"/>
    <w:rsid w:val="00AD7163"/>
    <w:rsid w:val="00B117AB"/>
    <w:rsid w:val="00BB10B0"/>
    <w:rsid w:val="00BB38F6"/>
    <w:rsid w:val="00BD44D6"/>
    <w:rsid w:val="00C2493A"/>
    <w:rsid w:val="00C31FE4"/>
    <w:rsid w:val="00D54D85"/>
    <w:rsid w:val="00DC760C"/>
    <w:rsid w:val="00E64C9B"/>
    <w:rsid w:val="00E65FF9"/>
    <w:rsid w:val="00E86A01"/>
    <w:rsid w:val="00EC58F5"/>
    <w:rsid w:val="00ED7332"/>
    <w:rsid w:val="00EF36A9"/>
    <w:rsid w:val="00F46A33"/>
    <w:rsid w:val="00FB1B63"/>
    <w:rsid w:val="00FC3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848</Words>
  <Characters>4871</Characters>
  <Application>Microsoft Office Word</Application>
  <DocSecurity>0</DocSecurity>
  <Lines>211</Lines>
  <Paragraphs>173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5</cp:revision>
  <cp:lastPrinted>2021-08-09T07:37:00Z</cp:lastPrinted>
  <dcterms:created xsi:type="dcterms:W3CDTF">2021-09-06T04:06:00Z</dcterms:created>
  <dcterms:modified xsi:type="dcterms:W3CDTF">2021-11-24T04:11:00Z</dcterms:modified>
</cp:coreProperties>
</file>